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54937" w14:textId="77777777" w:rsidR="00D453EA" w:rsidRDefault="00D453EA" w:rsidP="00D453EA">
      <w:pPr>
        <w:pStyle w:val="Heading1"/>
        <w:spacing w:before="240" w:after="120"/>
        <w:ind w:right="-58"/>
        <w:jc w:val="both"/>
        <w:rPr>
          <w:rFonts w:ascii="Univers-Light-Normal" w:hAnsi="Univers-Light-Normal"/>
          <w:sz w:val="28"/>
          <w:szCs w:val="28"/>
        </w:rPr>
      </w:pPr>
    </w:p>
    <w:p w14:paraId="048E1C4D" w14:textId="77777777" w:rsidR="00D453EA" w:rsidRDefault="00D453EA" w:rsidP="00D453EA">
      <w:pPr>
        <w:pStyle w:val="Heading1"/>
        <w:spacing w:before="240" w:after="120"/>
        <w:ind w:right="-58"/>
        <w:jc w:val="both"/>
        <w:rPr>
          <w:rFonts w:ascii="Univers-Light-Normal" w:hAnsi="Univers-Light-Normal"/>
          <w:sz w:val="28"/>
          <w:szCs w:val="28"/>
        </w:rPr>
      </w:pPr>
    </w:p>
    <w:p w14:paraId="157A1D58" w14:textId="489C83A6" w:rsidR="00544456" w:rsidRDefault="009825C6" w:rsidP="007B04EC">
      <w:pPr>
        <w:pStyle w:val="Heading1"/>
        <w:spacing w:before="240" w:after="120"/>
        <w:ind w:right="-58"/>
        <w:jc w:val="center"/>
        <w:rPr>
          <w:rFonts w:ascii="Univers-Light-Normal" w:hAnsi="Univers-Light-Normal"/>
          <w:sz w:val="28"/>
          <w:szCs w:val="28"/>
        </w:rPr>
      </w:pPr>
      <w:r w:rsidRPr="00D453EA">
        <w:rPr>
          <w:rFonts w:ascii="Univers-Light-Normal" w:hAnsi="Univers-Light-Normal"/>
          <w:sz w:val="28"/>
          <w:szCs w:val="28"/>
        </w:rPr>
        <w:t>Avis d’appel d’offre</w:t>
      </w:r>
      <w:r w:rsidRPr="00D453EA">
        <w:rPr>
          <w:rFonts w:ascii="Univers-Light-Normal" w:eastAsia="Times New Roman" w:hAnsi="Univers-Light-Normal" w:cs="Times New Roman"/>
          <w:b w:val="0"/>
          <w:sz w:val="20"/>
          <w:szCs w:val="20"/>
        </w:rPr>
        <w:t xml:space="preserve"> </w:t>
      </w:r>
      <w:r w:rsidRPr="00D453EA">
        <w:rPr>
          <w:rFonts w:ascii="Univers-Light-Normal" w:hAnsi="Univers-Light-Normal"/>
          <w:sz w:val="28"/>
          <w:szCs w:val="28"/>
        </w:rPr>
        <w:t>SNU/CAMEROUN/20</w:t>
      </w:r>
      <w:r w:rsidRPr="00D453EA">
        <w:rPr>
          <w:rFonts w:ascii="Univers-Light-Normal" w:hAnsi="Univers-Light-Normal"/>
          <w:color w:val="000000"/>
          <w:sz w:val="28"/>
          <w:szCs w:val="28"/>
        </w:rPr>
        <w:t>/</w:t>
      </w:r>
      <w:r w:rsidRPr="00D453EA">
        <w:rPr>
          <w:rFonts w:ascii="Univers-Light-Normal" w:hAnsi="Univers-Light-Normal"/>
          <w:sz w:val="28"/>
          <w:szCs w:val="28"/>
        </w:rPr>
        <w:t>01</w:t>
      </w:r>
    </w:p>
    <w:p w14:paraId="37735B56" w14:textId="77777777" w:rsidR="007B04EC" w:rsidRPr="007B04EC" w:rsidRDefault="007B04EC" w:rsidP="007B04EC"/>
    <w:p w14:paraId="08C471D8" w14:textId="60DC54E6" w:rsidR="00544456" w:rsidRDefault="009825C6" w:rsidP="007B04EC">
      <w:pPr>
        <w:pStyle w:val="Heading1"/>
        <w:spacing w:before="240" w:after="120"/>
        <w:jc w:val="center"/>
        <w:rPr>
          <w:rFonts w:ascii="Univers-Light-Normal" w:hAnsi="Univers-Light-Normal"/>
          <w:sz w:val="24"/>
          <w:szCs w:val="24"/>
        </w:rPr>
      </w:pPr>
      <w:r w:rsidRPr="007B04EC">
        <w:rPr>
          <w:rFonts w:ascii="Univers-Light-Normal" w:hAnsi="Univers-Light-Normal"/>
          <w:sz w:val="24"/>
          <w:szCs w:val="24"/>
        </w:rPr>
        <w:t>ACCORD À LONG TERME POUR LES PRESTATIONS DE SERVICES BANCAIRES RELATIF AU PAIEMENT DES PARTICIPANTS AUX ATELIERS ORGANISÉS PAR LE SYSTÈME DES NATIONS UNIES AU CAMEROUN ET SES PARTENAIRES D'EXÉCUTION</w:t>
      </w:r>
    </w:p>
    <w:p w14:paraId="7FB1DB16" w14:textId="77777777" w:rsidR="007B04EC" w:rsidRPr="007B04EC" w:rsidRDefault="007B04EC" w:rsidP="007B04EC"/>
    <w:p w14:paraId="735019C6" w14:textId="77777777" w:rsidR="00544456" w:rsidRPr="00D453EA" w:rsidRDefault="009825C6" w:rsidP="00D453EA">
      <w:pPr>
        <w:pStyle w:val="Heading1"/>
        <w:numPr>
          <w:ilvl w:val="0"/>
          <w:numId w:val="1"/>
        </w:numPr>
        <w:spacing w:before="120" w:after="120"/>
        <w:ind w:right="-58"/>
        <w:jc w:val="both"/>
        <w:rPr>
          <w:rFonts w:ascii="Univers-Light-Normal" w:hAnsi="Univers-Light-Normal"/>
          <w:sz w:val="24"/>
          <w:szCs w:val="24"/>
        </w:rPr>
      </w:pPr>
      <w:r w:rsidRPr="00D453EA">
        <w:rPr>
          <w:rFonts w:ascii="Univers-Light-Normal" w:hAnsi="Univers-Light-Normal"/>
          <w:sz w:val="24"/>
          <w:szCs w:val="24"/>
        </w:rPr>
        <w:t>Objet</w:t>
      </w:r>
    </w:p>
    <w:p w14:paraId="62F9A482" w14:textId="77777777" w:rsidR="00544456" w:rsidRPr="00D453EA" w:rsidRDefault="009825C6" w:rsidP="00D453EA">
      <w:pPr>
        <w:jc w:val="both"/>
        <w:rPr>
          <w:rFonts w:ascii="Univers-Light-Normal" w:eastAsia="Arial" w:hAnsi="Univers-Light-Normal" w:cs="Arial"/>
          <w:sz w:val="28"/>
          <w:szCs w:val="28"/>
        </w:rPr>
      </w:pPr>
      <w:r w:rsidRPr="00D453EA">
        <w:rPr>
          <w:rFonts w:ascii="Univers-Light-Normal" w:eastAsia="Arial" w:hAnsi="Univers-Light-Normal" w:cs="Arial"/>
          <w:sz w:val="24"/>
          <w:szCs w:val="24"/>
        </w:rPr>
        <w:t>Le Système des Nations Unies au Cameroun (SNU), lance un appel à soumission scellée, pour les</w:t>
      </w:r>
      <w:r w:rsidRPr="00D453EA">
        <w:rPr>
          <w:rFonts w:ascii="Univers-Light-Normal" w:hAnsi="Univers-Light-Normal"/>
        </w:rPr>
        <w:t xml:space="preserve"> </w:t>
      </w:r>
      <w:r w:rsidRPr="00D453EA">
        <w:rPr>
          <w:rFonts w:ascii="Univers-Light-Normal" w:eastAsia="Arial" w:hAnsi="Univers-Light-Normal" w:cs="Arial"/>
          <w:sz w:val="24"/>
          <w:szCs w:val="24"/>
        </w:rPr>
        <w:t>prestations de</w:t>
      </w:r>
      <w:r w:rsidRPr="00D453EA">
        <w:rPr>
          <w:rFonts w:ascii="Univers-Light-Normal" w:hAnsi="Univers-Light-Normal"/>
        </w:rPr>
        <w:t xml:space="preserve"> </w:t>
      </w:r>
      <w:r w:rsidRPr="00D453EA">
        <w:rPr>
          <w:rFonts w:ascii="Univers-Light-Normal" w:eastAsia="Arial" w:hAnsi="Univers-Light-Normal" w:cs="Arial"/>
          <w:sz w:val="24"/>
          <w:szCs w:val="24"/>
        </w:rPr>
        <w:t>services bancaires relatif au paiement des participants aux ateliers organisés par le système des Nations Unies au Cameroun et ses partenaires d’exécution. Sur la base de l'analyse des tendances 2019, le système des Nations Unies au Cameroun a entrepris environ 678 transactions, pour un volume cumulé de 2 917 080 dollars.</w:t>
      </w:r>
    </w:p>
    <w:p w14:paraId="1E28F881" w14:textId="77777777" w:rsidR="00544456" w:rsidRPr="00D453EA" w:rsidRDefault="00544456" w:rsidP="00D453EA">
      <w:pPr>
        <w:pBdr>
          <w:top w:val="nil"/>
          <w:left w:val="nil"/>
          <w:bottom w:val="nil"/>
          <w:right w:val="nil"/>
          <w:between w:val="nil"/>
        </w:pBdr>
        <w:ind w:hanging="720"/>
        <w:jc w:val="both"/>
        <w:rPr>
          <w:rFonts w:ascii="Univers-Light-Normal" w:eastAsia="Arial" w:hAnsi="Univers-Light-Normal" w:cs="Arial"/>
          <w:color w:val="000000"/>
          <w:sz w:val="24"/>
          <w:szCs w:val="24"/>
        </w:rPr>
      </w:pPr>
    </w:p>
    <w:p w14:paraId="24D22835" w14:textId="77777777" w:rsidR="00544456" w:rsidRPr="00D453EA" w:rsidRDefault="009825C6" w:rsidP="00D453EA">
      <w:pPr>
        <w:jc w:val="both"/>
        <w:rPr>
          <w:rFonts w:ascii="Univers-Light-Normal" w:eastAsia="Gill Sans" w:hAnsi="Univers-Light-Normal" w:cs="Gill Sans"/>
          <w:color w:val="333333"/>
          <w:sz w:val="24"/>
          <w:szCs w:val="24"/>
        </w:rPr>
      </w:pPr>
      <w:r w:rsidRPr="00D453EA">
        <w:rPr>
          <w:rFonts w:ascii="Univers-Light-Normal" w:eastAsia="Arial" w:hAnsi="Univers-Light-Normal" w:cs="Arial"/>
          <w:sz w:val="24"/>
          <w:szCs w:val="24"/>
        </w:rPr>
        <w:t>Les Soumissionnaires intéressés, légalement installés au Cameroun et spécialisés dans les services bancaires pour le paiement des participants aux ateliers sont invités à participer à l’Appel d'offres, en vue de la mise en place d’un Protocole d’Accord à Long Terme d’une durée initiale de 3 ans.</w:t>
      </w:r>
    </w:p>
    <w:p w14:paraId="2D5D4DB3" w14:textId="77777777" w:rsidR="00544456" w:rsidRPr="00D453EA" w:rsidRDefault="009825C6" w:rsidP="00D453EA">
      <w:pPr>
        <w:pStyle w:val="Heading1"/>
        <w:numPr>
          <w:ilvl w:val="0"/>
          <w:numId w:val="1"/>
        </w:numPr>
        <w:spacing w:before="240" w:after="120"/>
        <w:ind w:right="-58"/>
        <w:jc w:val="both"/>
        <w:rPr>
          <w:rFonts w:ascii="Univers-Light-Normal" w:hAnsi="Univers-Light-Normal"/>
          <w:sz w:val="24"/>
          <w:szCs w:val="24"/>
        </w:rPr>
      </w:pPr>
      <w:r w:rsidRPr="00D453EA">
        <w:rPr>
          <w:rFonts w:ascii="Univers-Light-Normal" w:hAnsi="Univers-Light-Normal"/>
          <w:sz w:val="24"/>
          <w:szCs w:val="24"/>
        </w:rPr>
        <w:t>Retrait du Dossier d’Appel d’offres</w:t>
      </w:r>
    </w:p>
    <w:p w14:paraId="6F7A9AB3" w14:textId="2ED8FE5C" w:rsidR="00544456" w:rsidRPr="007B04EC" w:rsidRDefault="009825C6" w:rsidP="00D453EA">
      <w:pPr>
        <w:jc w:val="both"/>
        <w:rPr>
          <w:rFonts w:ascii="Univers-Light-Normal" w:hAnsi="Univers-Light-Normal"/>
          <w:sz w:val="24"/>
          <w:szCs w:val="24"/>
        </w:rPr>
      </w:pPr>
      <w:r w:rsidRPr="007B04EC">
        <w:rPr>
          <w:rFonts w:ascii="Univers-Light-Normal" w:eastAsia="Arial" w:hAnsi="Univers-Light-Normal" w:cs="Arial"/>
          <w:sz w:val="24"/>
          <w:szCs w:val="24"/>
        </w:rPr>
        <w:t xml:space="preserve">Les Soumissionnaires intéressés par le présent avis d’appel d’offres sont priés de se présenter pour le retrait,  sans frais, du dossier </w:t>
      </w:r>
      <w:r w:rsidRPr="007B04EC">
        <w:rPr>
          <w:rFonts w:ascii="Univers-Light-Normal" w:hAnsi="Univers-Light-Normal"/>
          <w:b/>
          <w:sz w:val="24"/>
          <w:szCs w:val="24"/>
        </w:rPr>
        <w:t xml:space="preserve">à la réception du Programme des Nations Unies pour le Développement (PNUD), Immeuble Mellopolis, Rue 1794, Ekoudou, Bastos, Yaoundé, ou bien le télécharger sur </w:t>
      </w:r>
      <w:hyperlink r:id="rId7">
        <w:r w:rsidRPr="007B04EC">
          <w:rPr>
            <w:rFonts w:ascii="Univers-Light-Normal" w:eastAsia="Calibri" w:hAnsi="Univers-Light-Normal" w:cs="Calibri"/>
            <w:b/>
            <w:color w:val="0000FF"/>
            <w:sz w:val="24"/>
            <w:szCs w:val="24"/>
            <w:u w:val="single"/>
          </w:rPr>
          <w:t>http://cm.one.un.org</w:t>
        </w:r>
      </w:hyperlink>
      <w:r w:rsidRPr="007B04EC">
        <w:rPr>
          <w:rFonts w:ascii="Univers-Light-Normal" w:eastAsia="Calibri" w:hAnsi="Univers-Light-Normal" w:cs="Calibri"/>
          <w:b/>
          <w:sz w:val="24"/>
          <w:szCs w:val="24"/>
        </w:rPr>
        <w:t xml:space="preserve"> </w:t>
      </w:r>
      <w:r w:rsidRPr="007B04EC">
        <w:rPr>
          <w:rFonts w:ascii="Univers-Light-Normal" w:hAnsi="Univers-Light-Normal"/>
          <w:b/>
          <w:sz w:val="24"/>
          <w:szCs w:val="24"/>
        </w:rPr>
        <w:t xml:space="preserve">ou </w:t>
      </w:r>
      <w:r w:rsidRPr="007B04EC">
        <w:rPr>
          <w:rFonts w:ascii="Univers-Light-Normal" w:eastAsia="Calibri" w:hAnsi="Univers-Light-Normal" w:cs="Calibri"/>
          <w:b/>
          <w:color w:val="0000FF"/>
          <w:sz w:val="24"/>
          <w:szCs w:val="24"/>
          <w:u w:val="single"/>
        </w:rPr>
        <w:t>https://www.ungm.org/Public/Notice/105209</w:t>
      </w:r>
      <w:r w:rsidRPr="007B04EC">
        <w:rPr>
          <w:rFonts w:ascii="Univers-Light-Normal" w:hAnsi="Univers-Light-Normal"/>
          <w:color w:val="FF0000"/>
          <w:sz w:val="24"/>
          <w:szCs w:val="24"/>
        </w:rPr>
        <w:t xml:space="preserve"> </w:t>
      </w:r>
      <w:r w:rsidRPr="007B04EC">
        <w:rPr>
          <w:rFonts w:ascii="Univers-Light-Normal" w:hAnsi="Univers-Light-Normal"/>
          <w:sz w:val="24"/>
          <w:szCs w:val="24"/>
        </w:rPr>
        <w:t xml:space="preserve">   (onglet documents)</w:t>
      </w:r>
      <w:r w:rsidRPr="007B04EC">
        <w:rPr>
          <w:rFonts w:ascii="Univers-Light-Normal" w:hAnsi="Univers-Light-Normal"/>
          <w:b/>
          <w:sz w:val="24"/>
          <w:szCs w:val="24"/>
        </w:rPr>
        <w:t>.</w:t>
      </w:r>
    </w:p>
    <w:p w14:paraId="4D8DBA97" w14:textId="77777777" w:rsidR="00544456" w:rsidRPr="00D453EA" w:rsidRDefault="00544456" w:rsidP="00D453EA">
      <w:pPr>
        <w:jc w:val="both"/>
        <w:rPr>
          <w:rFonts w:ascii="Univers-Light-Normal" w:hAnsi="Univers-Light-Normal"/>
          <w:sz w:val="24"/>
          <w:szCs w:val="24"/>
        </w:rPr>
      </w:pPr>
    </w:p>
    <w:p w14:paraId="513C0C8B" w14:textId="77777777" w:rsidR="00544456" w:rsidRPr="00D453EA" w:rsidRDefault="009825C6" w:rsidP="00D453EA">
      <w:pPr>
        <w:pStyle w:val="Heading1"/>
        <w:numPr>
          <w:ilvl w:val="0"/>
          <w:numId w:val="1"/>
        </w:numPr>
        <w:spacing w:before="240" w:after="120"/>
        <w:ind w:right="-58"/>
        <w:jc w:val="both"/>
        <w:rPr>
          <w:rFonts w:ascii="Univers-Light-Normal" w:hAnsi="Univers-Light-Normal"/>
          <w:sz w:val="24"/>
          <w:szCs w:val="24"/>
        </w:rPr>
      </w:pPr>
      <w:r w:rsidRPr="00D453EA">
        <w:rPr>
          <w:rFonts w:ascii="Univers-Light-Normal" w:hAnsi="Univers-Light-Normal"/>
          <w:sz w:val="24"/>
          <w:szCs w:val="24"/>
        </w:rPr>
        <w:t>Réunion préparatoire avec potentiels soumissionnaires</w:t>
      </w:r>
    </w:p>
    <w:p w14:paraId="07BA1A99" w14:textId="008A7C90" w:rsidR="00544456" w:rsidRPr="00D453EA" w:rsidRDefault="009825C6" w:rsidP="00D453EA">
      <w:pPr>
        <w:spacing w:after="120"/>
        <w:jc w:val="both"/>
        <w:rPr>
          <w:rFonts w:ascii="Univers-Light-Normal" w:eastAsia="Arial" w:hAnsi="Univers-Light-Normal" w:cs="Arial"/>
          <w:sz w:val="24"/>
          <w:szCs w:val="24"/>
        </w:rPr>
      </w:pPr>
      <w:r w:rsidRPr="00D453EA">
        <w:rPr>
          <w:rFonts w:ascii="Univers-Light-Normal" w:eastAsia="Arial" w:hAnsi="Univers-Light-Normal" w:cs="Arial"/>
          <w:sz w:val="24"/>
          <w:szCs w:val="24"/>
        </w:rPr>
        <w:t xml:space="preserve">Une réunion préparatoire avec les soumissionnaires potentiels aura lieu </w:t>
      </w:r>
      <w:r w:rsidRPr="00D453EA">
        <w:rPr>
          <w:rFonts w:ascii="Univers-Light-Normal" w:eastAsia="Arial" w:hAnsi="Univers-Light-Normal" w:cs="Arial"/>
          <w:sz w:val="24"/>
          <w:szCs w:val="24"/>
          <w:u w:val="single"/>
        </w:rPr>
        <w:t xml:space="preserve">le </w:t>
      </w:r>
      <w:r w:rsidR="00A47273">
        <w:rPr>
          <w:rFonts w:ascii="Univers-Light-Normal" w:eastAsia="Arial" w:hAnsi="Univers-Light-Normal" w:cs="Arial"/>
          <w:b/>
          <w:sz w:val="24"/>
          <w:szCs w:val="24"/>
          <w:u w:val="single"/>
        </w:rPr>
        <w:t>24</w:t>
      </w:r>
      <w:r w:rsidRPr="00D453EA">
        <w:rPr>
          <w:rFonts w:ascii="Univers-Light-Normal" w:eastAsia="Arial" w:hAnsi="Univers-Light-Normal" w:cs="Arial"/>
          <w:b/>
          <w:sz w:val="24"/>
          <w:szCs w:val="24"/>
          <w:u w:val="single"/>
        </w:rPr>
        <w:t xml:space="preserve"> Mars</w:t>
      </w:r>
      <w:r w:rsidRPr="00D453EA">
        <w:rPr>
          <w:rFonts w:ascii="Univers-Light-Normal" w:eastAsia="Arial" w:hAnsi="Univers-Light-Normal" w:cs="Arial"/>
          <w:sz w:val="24"/>
          <w:szCs w:val="24"/>
        </w:rPr>
        <w:t xml:space="preserve"> </w:t>
      </w:r>
      <w:r w:rsidRPr="00D453EA">
        <w:rPr>
          <w:rFonts w:ascii="Univers-Light-Normal" w:eastAsia="Arial" w:hAnsi="Univers-Light-Normal" w:cs="Arial"/>
          <w:b/>
          <w:sz w:val="24"/>
          <w:szCs w:val="24"/>
          <w:u w:val="single"/>
        </w:rPr>
        <w:t>2020 à 11h précises au bureau de l'UNFPA</w:t>
      </w:r>
      <w:r w:rsidRPr="00D453EA">
        <w:rPr>
          <w:rFonts w:ascii="Univers-Light-Normal" w:eastAsia="Arial" w:hAnsi="Univers-Light-Normal" w:cs="Arial"/>
          <w:sz w:val="24"/>
          <w:szCs w:val="24"/>
        </w:rPr>
        <w:t xml:space="preserve"> sis au rond-point Bastos. Cette réunion est une occasion pour les soumissionnaires potentiels de poser des questions et d'obtenir des réponses de la part de l'équipe d'approvisionnements des Nations Unies.</w:t>
      </w:r>
    </w:p>
    <w:p w14:paraId="099B1ADB" w14:textId="77777777" w:rsidR="00544456" w:rsidRPr="00D453EA" w:rsidRDefault="009825C6" w:rsidP="00D453EA">
      <w:pPr>
        <w:pStyle w:val="Heading1"/>
        <w:numPr>
          <w:ilvl w:val="0"/>
          <w:numId w:val="1"/>
        </w:numPr>
        <w:spacing w:before="240" w:after="120"/>
        <w:ind w:right="-58"/>
        <w:jc w:val="both"/>
        <w:rPr>
          <w:rFonts w:ascii="Univers-Light-Normal" w:hAnsi="Univers-Light-Normal"/>
          <w:sz w:val="24"/>
          <w:szCs w:val="24"/>
        </w:rPr>
      </w:pPr>
      <w:r w:rsidRPr="00D453EA">
        <w:rPr>
          <w:rFonts w:ascii="Univers-Light-Normal" w:hAnsi="Univers-Light-Normal"/>
          <w:sz w:val="24"/>
          <w:szCs w:val="24"/>
        </w:rPr>
        <w:t>Date limite de dépôt des soumissions</w:t>
      </w:r>
    </w:p>
    <w:p w14:paraId="1E61EAAC" w14:textId="5D1320A4" w:rsidR="00544456" w:rsidRPr="00D453EA" w:rsidRDefault="009825C6" w:rsidP="00D453EA">
      <w:pPr>
        <w:spacing w:after="120"/>
        <w:jc w:val="both"/>
        <w:rPr>
          <w:rFonts w:ascii="Univers-Light-Normal" w:hAnsi="Univers-Light-Normal"/>
          <w:sz w:val="24"/>
          <w:szCs w:val="24"/>
        </w:rPr>
      </w:pPr>
      <w:r w:rsidRPr="00D453EA">
        <w:rPr>
          <w:rFonts w:ascii="Univers-Light-Normal" w:eastAsia="Arial" w:hAnsi="Univers-Light-Normal" w:cs="Arial"/>
          <w:sz w:val="24"/>
          <w:szCs w:val="24"/>
        </w:rPr>
        <w:t xml:space="preserve">Les offres, sous plis fermés, cachetés et marqués conformément aux instructions aux soumissionnaires de l’Avis d’Appel d’Offre (AO), doivent être déposées </w:t>
      </w:r>
      <w:r w:rsidRPr="00D453EA">
        <w:rPr>
          <w:rFonts w:ascii="Univers-Light-Normal" w:hAnsi="Univers-Light-Normal"/>
          <w:sz w:val="24"/>
          <w:szCs w:val="24"/>
        </w:rPr>
        <w:t>à</w:t>
      </w:r>
      <w:r w:rsidR="00D453EA">
        <w:rPr>
          <w:rFonts w:ascii="Univers-Light-Normal" w:hAnsi="Univers-Light-Normal"/>
          <w:b/>
          <w:sz w:val="24"/>
          <w:szCs w:val="24"/>
        </w:rPr>
        <w:t xml:space="preserve"> : </w:t>
      </w:r>
      <w:r w:rsidRPr="00D453EA">
        <w:rPr>
          <w:rFonts w:ascii="Univers-Light-Normal" w:hAnsi="Univers-Light-Normal"/>
          <w:b/>
          <w:sz w:val="24"/>
          <w:szCs w:val="24"/>
        </w:rPr>
        <w:t xml:space="preserve"> la réception du Programme des Nations Unies pour le Développement (PNUD), N° 1232 Immeuble Mellopolis, Rue 1794, Ekoudou, Bastos, B.P. 836, Yaoundé, République du Cameroun au plus tard le </w:t>
      </w:r>
      <w:r w:rsidR="002D6F5A">
        <w:rPr>
          <w:rFonts w:ascii="Univers-Light-Normal" w:hAnsi="Univers-Light-Normal"/>
          <w:b/>
          <w:sz w:val="24"/>
          <w:szCs w:val="24"/>
        </w:rPr>
        <w:t>14</w:t>
      </w:r>
      <w:bookmarkStart w:id="0" w:name="_GoBack"/>
      <w:bookmarkEnd w:id="0"/>
      <w:r w:rsidRPr="00D453EA">
        <w:rPr>
          <w:rFonts w:ascii="Univers-Light-Normal" w:hAnsi="Univers-Light-Normal"/>
          <w:b/>
          <w:sz w:val="24"/>
          <w:szCs w:val="24"/>
        </w:rPr>
        <w:t xml:space="preserve"> Avril 2020 à 15 :00 (heure locale).</w:t>
      </w:r>
    </w:p>
    <w:sectPr w:rsidR="00544456" w:rsidRPr="00D453EA">
      <w:headerReference w:type="default" r:id="rId8"/>
      <w:pgSz w:w="11900" w:h="16840"/>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C6965" w14:textId="77777777" w:rsidR="001C06C6" w:rsidRDefault="001C06C6" w:rsidP="00D453EA">
      <w:r>
        <w:separator/>
      </w:r>
    </w:p>
  </w:endnote>
  <w:endnote w:type="continuationSeparator" w:id="0">
    <w:p w14:paraId="68D21213" w14:textId="77777777" w:rsidR="001C06C6" w:rsidRDefault="001C06C6" w:rsidP="00D45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Univers-Light-Normal">
    <w:altName w:val="Times New Roman"/>
    <w:charset w:val="00"/>
    <w:family w:val="auto"/>
    <w:pitch w:val="variable"/>
    <w:sig w:usb0="00000087" w:usb1="00000000" w:usb2="00000000" w:usb3="00000000" w:csb0="0000001B" w:csb1="00000000"/>
  </w:font>
  <w:font w:name="Gill San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8A1B3" w14:textId="77777777" w:rsidR="001C06C6" w:rsidRDefault="001C06C6" w:rsidP="00D453EA">
      <w:r>
        <w:separator/>
      </w:r>
    </w:p>
  </w:footnote>
  <w:footnote w:type="continuationSeparator" w:id="0">
    <w:p w14:paraId="26F2B09B" w14:textId="77777777" w:rsidR="001C06C6" w:rsidRDefault="001C06C6" w:rsidP="00D45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38E08" w14:textId="702F6F81" w:rsidR="00D453EA" w:rsidRDefault="009F58DF">
    <w:pPr>
      <w:pStyle w:val="Header"/>
    </w:pPr>
    <w:r w:rsidRPr="00146C49">
      <w:rPr>
        <w:noProof/>
        <w:lang w:eastAsia="fr-FR"/>
      </w:rPr>
      <w:drawing>
        <wp:anchor distT="0" distB="0" distL="114300" distR="114300" simplePos="0" relativeHeight="251659264" behindDoc="1" locked="0" layoutInCell="1" allowOverlap="1" wp14:anchorId="66D59BB3" wp14:editId="53AE6E8C">
          <wp:simplePos x="0" y="0"/>
          <wp:positionH relativeFrom="column">
            <wp:posOffset>4171950</wp:posOffset>
          </wp:positionH>
          <wp:positionV relativeFrom="paragraph">
            <wp:posOffset>-267335</wp:posOffset>
          </wp:positionV>
          <wp:extent cx="2413000" cy="711200"/>
          <wp:effectExtent l="0" t="0" r="6350" b="0"/>
          <wp:wrapTight wrapText="bothSides">
            <wp:wrapPolygon edited="0">
              <wp:start x="0" y="0"/>
              <wp:lineTo x="0" y="20829"/>
              <wp:lineTo x="21486" y="20829"/>
              <wp:lineTo x="21486" y="0"/>
              <wp:lineTo x="0"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3000" cy="711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F4F40"/>
    <w:multiLevelType w:val="multilevel"/>
    <w:tmpl w:val="337EDBD2"/>
    <w:lvl w:ilvl="0">
      <w:start w:val="1"/>
      <w:numFmt w:val="upperLetter"/>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456"/>
    <w:rsid w:val="001C06C6"/>
    <w:rsid w:val="002D6F5A"/>
    <w:rsid w:val="00542633"/>
    <w:rsid w:val="00544456"/>
    <w:rsid w:val="0064725A"/>
    <w:rsid w:val="007B04EC"/>
    <w:rsid w:val="007E2900"/>
    <w:rsid w:val="008B12BC"/>
    <w:rsid w:val="009825C6"/>
    <w:rsid w:val="009F58DF"/>
    <w:rsid w:val="00A47273"/>
    <w:rsid w:val="00D453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8CC3C"/>
  <w15:docId w15:val="{CC7A8C88-FD91-4760-8A02-97692301B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ind w:right="-57"/>
      <w:outlineLvl w:val="0"/>
    </w:pPr>
    <w:rPr>
      <w:rFonts w:ascii="Arial" w:eastAsia="Arial" w:hAnsi="Arial" w:cs="Arial"/>
      <w:b/>
      <w:sz w:val="16"/>
      <w:szCs w:val="16"/>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D453EA"/>
    <w:pPr>
      <w:tabs>
        <w:tab w:val="center" w:pos="4536"/>
        <w:tab w:val="right" w:pos="9072"/>
      </w:tabs>
    </w:pPr>
  </w:style>
  <w:style w:type="character" w:customStyle="1" w:styleId="HeaderChar">
    <w:name w:val="Header Char"/>
    <w:basedOn w:val="DefaultParagraphFont"/>
    <w:link w:val="Header"/>
    <w:uiPriority w:val="99"/>
    <w:rsid w:val="00D453EA"/>
  </w:style>
  <w:style w:type="paragraph" w:styleId="Footer">
    <w:name w:val="footer"/>
    <w:basedOn w:val="Normal"/>
    <w:link w:val="FooterChar"/>
    <w:uiPriority w:val="99"/>
    <w:unhideWhenUsed/>
    <w:rsid w:val="00D453EA"/>
    <w:pPr>
      <w:tabs>
        <w:tab w:val="center" w:pos="4536"/>
        <w:tab w:val="right" w:pos="9072"/>
      </w:tabs>
    </w:pPr>
  </w:style>
  <w:style w:type="character" w:customStyle="1" w:styleId="FooterChar">
    <w:name w:val="Footer Char"/>
    <w:basedOn w:val="DefaultParagraphFont"/>
    <w:link w:val="Footer"/>
    <w:uiPriority w:val="99"/>
    <w:rsid w:val="00D45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cm.one.un.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335</Words>
  <Characters>1916</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Makouni Komguem, Aline Nathalie</dc:creator>
  <cp:lastModifiedBy>Nzumbe Jr</cp:lastModifiedBy>
  <cp:revision>9</cp:revision>
  <dcterms:created xsi:type="dcterms:W3CDTF">2020-03-11T13:01:00Z</dcterms:created>
  <dcterms:modified xsi:type="dcterms:W3CDTF">2020-03-12T10:42:00Z</dcterms:modified>
</cp:coreProperties>
</file>